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spacing w:line="288" w:lineRule="auto"/>
        <w:ind w:left="0" w:right="0" w:firstLine="0"/>
        <w:jc w:val="center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de-DE"/>
        </w:rPr>
        <w:t>VITA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</w:rPr>
        <w:t>»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Nicolai Pfeffer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ist ein ausgezeichneter Klarinettist und ein sensibler Musiker, jemand der sowohl mit technischer Souver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</w:rPr>
        <w:t>nit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t als auch einer fesselnden Musikalit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t spielt.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« </w:t>
      </w:r>
    </w:p>
    <w:p>
      <w:pPr>
        <w:pStyle w:val="Standard"/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-</w:t>
      </w:r>
      <w:r>
        <w:rPr>
          <w:rFonts w:ascii="Arial" w:hAnsi="Arial"/>
          <w:rtl w:val="0"/>
          <w:lang w:val="de-DE"/>
        </w:rPr>
        <w:t>Alfred Prinz</w:t>
      </w: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Ganze 24 Jahre alt war Nicolai Pfeffer, als ihm sein damaliger Lehrer ALFRED PRINZ (1930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  <w:lang w:val="de-DE"/>
        </w:rPr>
        <w:t>2014), der einstige Soloklarinettist der Wiener Staatsoper und der Wiener Philharmoniker, dieses verhei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ungsvolle Zeugnis ausstellte. Innerhalb eines guten Jahrzehnts hatte der junge Student, der seinerzeit als Gast der Indiana University Bloomington die Kurse von Prinz und HOWARD KLUG besuchte, einen Sinn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rs Klarinettenspiel an den Tag gelegt, aus dem sich nicht allein vern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nftige Berufsaussichten, sondern dar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ber hinaus eine regelrechte </w:t>
      </w:r>
      <w:r>
        <w:rPr>
          <w:rFonts w:ascii="Arial" w:hAnsi="Arial" w:hint="default"/>
          <w:rtl w:val="0"/>
          <w:lang w:val="it-IT"/>
        </w:rPr>
        <w:t>»</w:t>
      </w:r>
      <w:r>
        <w:rPr>
          <w:rFonts w:ascii="Arial" w:hAnsi="Arial"/>
          <w:rtl w:val="0"/>
          <w:lang w:val="de-DE"/>
        </w:rPr>
        <w:t>Berufung</w:t>
      </w: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de-DE"/>
        </w:rPr>
        <w:t>ablesen lie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</w:rPr>
        <w:t>en.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Im Sommer 2018 wird Nicolai Pfeffer als Solist mit dem Orchester der Mail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it-IT"/>
        </w:rPr>
        <w:t>nder Scala unter Maestro Fabio Luisi deb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tieren 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Die Geschichte dieser Berufung begann 1997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in Nicolai Pfeffers Heimatstadt Fulda, wo BRUCE EDWARDS dem Zw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lfj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hrigen den Umgang mit dem Rohrblatt und dem komplizierten Klappensystem beibrachte. Fr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 erfuhr er eine besondere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rderung durch die Bamberger Instrumentenbauer WERNER SCHWENK und JOCHEN SEGGELKE, deren exzellenten Klarinetten er seither die Treue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lt.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Der Teenager machte so bedeutende Fortschritte, dass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er schon nach vier Jahren von SHARON KAM unterrichtet und nach weiteren zwei Jahren in RALPH MANNOS Meisterklasse an der Hochschule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Musik und Tanz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 aufgenommen wurde. Hier absolvierte er 2009 die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nstlerische Reifepr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 xml:space="preserve">fung und 2011 </w:t>
      </w:r>
      <w:r>
        <w:rPr>
          <w:rFonts w:ascii="Arial" w:hAnsi="Arial" w:hint="default"/>
          <w:rtl w:val="0"/>
          <w:lang w:val="it-IT"/>
        </w:rPr>
        <w:t>»</w:t>
      </w:r>
      <w:r>
        <w:rPr>
          <w:rFonts w:ascii="Arial" w:hAnsi="Arial"/>
          <w:rtl w:val="0"/>
          <w:lang w:val="de-DE"/>
        </w:rPr>
        <w:t>mit Auszeichnung</w:t>
      </w: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de-DE"/>
        </w:rPr>
        <w:t>seinen Master in den F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chern Solo- und Kammermusik. Das erw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 xml:space="preserve">hnte Studium an der Indiana University Bloomington sowie etliche internationale Meister- und Kammermusikkurse rundeten die Ausbildung des jungen Mannes ab, der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berdies durch SABINE MEYER in L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beck, ANTHONY SPIRI in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ln, KARL LEISTER in Berlin und Sir ALAN HACKER in London wichtige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nstlerische Impulse erfuhr. Zahlreiche Auszeichnungen und Stipendien begleiteten Nicolai Pfeffers bisherigen Werdegang. Unter anderem unterst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tzten ihn die Hamburger Oscar und Vera Ritter-Stiftung, der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rderverein Xiao Yi, die Horst &amp; Gretl Will-Stiftung und die internationale Richard-Wagner-Stipendienstiftung. Zudem war der junge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nstler von 2010 bis 2013 Stipendiat des YEHUDI MENUHIN Live Music Now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 e.V. In dieser Zeit wirkte er auch als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nstlerischer Leiter der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lner Musikschule Papageno.</w:t>
      </w: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Solist und Kammermusiker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Als Solist und leidenschaftlicher Kammermusiker hat sich Nicolai Pfeffer, der seit vielen Jahren mit dem Pianisten FELIX WAHL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gemeinsam auftritt, schon in den wichtigsten Konzerts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len Deutschlands sowie bei zahlreichen hochkar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tigen Festivals in Europa, den USA, S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damerika und dem Nahen Osten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ren lassen.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>Unter anderem musiziert er mit den Pianisten Cathy Krier, Michail Lifits, Mariya Kim, Michel Dalberto, Simone di Crescenzo, George Harliono, Paul Cibis, den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Geigern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Ida Bieler, Yury Revich, Niklas Liepe,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den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Cellisten Leonid Gorokhov und Benedict Kl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ckner, Ingeborg Danz, Maria Aleida, dem Ensemble Clarinesque, dem Alinde und Asasello Quartett sowie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den Chamber Soloists of Detroit. Orchestererfahrungen sammelte er u. a. an der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lner Oper, beim hr-Sinfonieorchester Frankfurt und bei den Bamberger Symphonikern, mit der Studio-Arbeit machte er sich durch Rundfunk- und Fernsehaufnahmen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Sky Classica sowie verschiedene Sendeanstalten der ARD vertraut.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Diskographie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Auch die ersten Tontr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gerproduktionen sind mittlerweile erschienen: Dem Deb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t mit Werken von Robert Schumann (Soir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est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cke, Ersteinspielung), Max Reger (Sonate op. 49/2) und Alban Berg (Vier St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cke op. 5) folgte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im Brahms-Jahr 2017 eine vielbeachtete Einspielung der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beiden Sonaten op. 120 von Johannes Brahms (CAvI Music).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Urauff</w:t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hrungen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Nicolai Pfeffer widmet sich einem breiten Repertoire und setzt sich vermehrt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die Auff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hrung und Entstehung von Neuer Musik ein. So widmeten ihm die Komponisten Dirk-Michael Kirsch, Greg Bartholomew und Michael Ostrzyga eigene Solo- und Kammermusikkompositionen mit Klavier.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In der Saison 2018 wird Nicolai Pfeffer ein Konzert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Klarinette und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es Orchester urauff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hren, das der in Berlin wirkende Israeli GILAD HOCHMAN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ihn komponiert hat. Ebenso werden in der Saison 2017/2018 eigens von Pfeffer angefertigte Orchestrierungen italienischer Opernfantasien uraufgef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hrt, die teilweise bei Breitkopf &amp;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nl-NL"/>
        </w:rPr>
        <w:t>rtel ver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ffentlicht werden.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dagogisches Wirken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Inzwischen ist Nicolai Pfeffer selbst ein gefragter 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dagoge. Seit 2013 unterrichtet er an der Musikschule Gr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nwald (M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nchen) und als Lehrbeauftragter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Klarinette und Fachdidaktik an der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</w:rPr>
        <w:t>R MUSIK UND TANZ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  <w:lang w:val="de-DE"/>
        </w:rPr>
        <w:t xml:space="preserve">LN, seit 2016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berdies Klarinettendidaktik und -methodik an der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MUSIK, THEATER UND MEDIEN HANNOVER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sowie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seit 2017 an der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NSTE BREMEN. 2014 beteiligte er sich erstmals an der West Eastern Beethoven Summer School und an den Sommerakademien des PRE-COLLEGE COLOGNE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der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lner Musikhochschule. Er engagiert sich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das Projekt der Clarinet Didactics an der MUSIKHOCHSCHULE LUZERN, hat an Lars Vogts ECHO-pr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miertem Vermittlungsprojekt RHAPSODY IN SCHOOL sowie an Projekten der BARENBOIM-SAID FOUNDATION teilgenommen und Vortr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ge, Gespr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chskonzerte und Meisterkurse an den Universit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ten von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e-DE"/>
        </w:rPr>
        <w:t>ln, Frankfurt am Main, Michigan-Dearborn und Detroit gegeben. Nicolai Pfeffer wirkt als gern gesehener Juror bei nationalen und internationalen Klarinettenwettbewerben, so zuletzt im Rahmen des Interntional Clarinet Competition 'Saverio Mercadante' in Bari.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Wissenschaftliche Editionen und kreative Bearbeitungen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Neben seiner 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nstlerischen und 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dagogischen 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tigkeit ist Nicolai Pfeffer auch die wissenschaftliche Arbeit ein Herzensanliegen. Als Herausgeber und Bearbeiter zeichnet Nicolai Pfeffer bereits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etliche Editionen klassisch-romantischer Klarinettenwerke verantwortlich, die bei den Verlagen G. HENLE, BREITKOPF &amp;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RTEL, B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RENREITER und PETERS erschienen sind und von Fachleuten ob ihrer vorbildlichen Textkritik viel Lob erfahren haben. Eigens angefertigte Bearbeitungen und Arrangements entstanden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so prominente Kollegen wie Ralph Manno, Anette Maiburg, das Signum Saxophone Quartet, Jonas Kaufmann,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Guido Schiefen, Sabine Meyer und viele andere. Dar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ber hinaus bet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de-DE"/>
        </w:rPr>
        <w:t>tigt er sich als Autor und Rezensent in den internationalen Fachzeitschriften THE CLARINET, THE AMERICAN VIOLA SOCIETY und ROHRBLATT.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-</w:t>
      </w:r>
      <w:r>
        <w:rPr>
          <w:rFonts w:ascii="Arial" w:hAnsi="Arial"/>
          <w:rtl w:val="0"/>
          <w:lang w:val="nl-NL"/>
        </w:rPr>
        <w:t>Eckhardt van den Hoogen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